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3E6AEA7B" w14:textId="77777777" w:rsidR="009D6844" w:rsidRDefault="009D6844" w:rsidP="00766922">
      <w:pPr>
        <w:jc w:val="both"/>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1AB03174"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CC1837">
        <w:rPr>
          <w:rFonts w:cs="Nikosh"/>
          <w:sz w:val="24"/>
          <w:szCs w:val="24"/>
          <w:lang w:bidi="bn-BD"/>
        </w:rPr>
        <w:t>৮</w:t>
      </w:r>
      <w:r w:rsidR="00A66AF5">
        <w:rPr>
          <w:rFonts w:cs="Nikosh"/>
          <w:sz w:val="24"/>
          <w:szCs w:val="24"/>
          <w:lang w:bidi="bn-BD"/>
        </w:rPr>
        <w:t>৫</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AA72B2">
        <w:rPr>
          <w:rFonts w:cs="Nikosh"/>
          <w:sz w:val="24"/>
          <w:szCs w:val="24"/>
          <w:cs/>
          <w:lang w:bidi="bn-BD"/>
        </w:rPr>
        <w:t>১</w:t>
      </w:r>
      <w:r w:rsidR="00A66AF5">
        <w:rPr>
          <w:rFonts w:cs="Nikosh"/>
          <w:sz w:val="24"/>
          <w:szCs w:val="24"/>
          <w:cs/>
          <w:lang w:bidi="bn-BD"/>
        </w:rPr>
        <w:t>৯</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0323DF8A" w:rsidR="000D5CD5" w:rsidRDefault="008C720A" w:rsidP="00DC2FBA">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ED6A5F">
        <w:rPr>
          <w:rStyle w:val="Strong"/>
          <w:rFonts w:cs="Nikosh"/>
          <w:b w:val="0"/>
          <w:bCs w:val="0"/>
          <w:sz w:val="24"/>
          <w:szCs w:val="24"/>
          <w:cs/>
          <w:lang w:bidi="bn-IN"/>
        </w:rPr>
        <w:t>১</w:t>
      </w:r>
      <w:r w:rsidR="00A66AF5">
        <w:rPr>
          <w:rStyle w:val="Strong"/>
          <w:rFonts w:cs="Nikosh"/>
          <w:b w:val="0"/>
          <w:bCs w:val="0"/>
          <w:sz w:val="24"/>
          <w:szCs w:val="24"/>
          <w:cs/>
          <w:lang w:bidi="bn-IN"/>
        </w:rPr>
        <w:t>৯</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DC2FBA">
      <w:pPr>
        <w:pStyle w:val="NoSpacing"/>
        <w:tabs>
          <w:tab w:val="center" w:pos="4953"/>
        </w:tabs>
        <w:spacing w:line="360" w:lineRule="auto"/>
        <w:rPr>
          <w:rFonts w:cs="Nikosh"/>
          <w:sz w:val="10"/>
          <w:szCs w:val="10"/>
          <w:lang w:bidi="bn-IN"/>
        </w:rPr>
      </w:pP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7F9C0AEE" w14:textId="77777777" w:rsidR="001A4B4F" w:rsidRPr="001A4B4F" w:rsidRDefault="001A4B4F" w:rsidP="001A4B4F">
      <w:pPr>
        <w:jc w:val="both"/>
        <w:rPr>
          <w:rFonts w:cs="Nikosh"/>
          <w:sz w:val="14"/>
          <w:szCs w:val="14"/>
          <w:lang w:bidi="bn-IN"/>
        </w:rPr>
      </w:pPr>
    </w:p>
    <w:p w14:paraId="64E9FB3D" w14:textId="15CD49FC"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40886E8D"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ED6A5F">
        <w:rPr>
          <w:rFonts w:cs="Nikosh"/>
          <w:b/>
          <w:bCs/>
          <w:sz w:val="24"/>
          <w:szCs w:val="24"/>
          <w:cs/>
          <w:lang w:bidi="bn-IN"/>
        </w:rPr>
        <w:t>১</w:t>
      </w:r>
      <w:r w:rsidR="00A66AF5">
        <w:rPr>
          <w:rFonts w:cs="Nikosh"/>
          <w:b/>
          <w:bCs/>
          <w:sz w:val="24"/>
          <w:szCs w:val="24"/>
          <w:cs/>
          <w:lang w:bidi="bn-IN"/>
        </w:rPr>
        <w:t>৯</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1A4B4F">
      <w:pPr>
        <w:jc w:val="both"/>
        <w:rPr>
          <w:rFonts w:cs="Nikosh"/>
          <w:sz w:val="10"/>
          <w:szCs w:val="10"/>
          <w:lang w:bidi="bn-IN"/>
        </w:rPr>
      </w:pPr>
    </w:p>
    <w:p w14:paraId="671CFB8F" w14:textId="5F7BCF93" w:rsidR="008D645D" w:rsidRPr="00D004CA" w:rsidRDefault="00653534" w:rsidP="008D645D">
      <w:pPr>
        <w:spacing w:line="360" w:lineRule="auto"/>
        <w:jc w:val="both"/>
        <w:rPr>
          <w:rFonts w:cs="Nikosh"/>
          <w:sz w:val="16"/>
          <w:szCs w:val="16"/>
          <w:lang w:bidi="bn-IN"/>
        </w:rPr>
      </w:pPr>
      <w:r>
        <w:rPr>
          <w:rFonts w:cs="Nikosh"/>
          <w:sz w:val="24"/>
          <w:szCs w:val="24"/>
          <w:lang w:bidi="bn-IN"/>
        </w:rPr>
        <w:t>দেশের অভ্যন্তরীণ নদীবন্দর সমূহের জন্য কোন সতর্কবার্তা নেই এবং কোন সংকেত দেখাতে হবে না।</w:t>
      </w:r>
    </w:p>
    <w:p w14:paraId="09BB6890" w14:textId="76F83040" w:rsidR="00870512" w:rsidRPr="00415872" w:rsidRDefault="007273D0" w:rsidP="00CE7D7F">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ED6A5F">
        <w:rPr>
          <w:rFonts w:cs="Nikosh"/>
          <w:b/>
          <w:bCs/>
          <w:sz w:val="24"/>
          <w:szCs w:val="24"/>
          <w:cs/>
          <w:lang w:bidi="bn-IN"/>
        </w:rPr>
        <w:t>১</w:t>
      </w:r>
      <w:r w:rsidR="00A66AF5">
        <w:rPr>
          <w:rFonts w:cs="Nikosh"/>
          <w:b/>
          <w:bCs/>
          <w:sz w:val="24"/>
          <w:szCs w:val="24"/>
          <w:cs/>
          <w:lang w:bidi="bn-IN"/>
        </w:rPr>
        <w:t>৯</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495B5A">
      <w:pPr>
        <w:jc w:val="both"/>
        <w:rPr>
          <w:rFonts w:cs="Nikosh"/>
          <w:b/>
          <w:bCs/>
          <w:sz w:val="10"/>
          <w:szCs w:val="10"/>
        </w:rPr>
      </w:pPr>
    </w:p>
    <w:p w14:paraId="6349D380" w14:textId="50E980F3" w:rsidR="00EC3C0D" w:rsidRPr="00EC3C0D" w:rsidRDefault="00EC3C0D" w:rsidP="00EC3C0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পূর্বাভাসঃ</w:t>
      </w:r>
    </w:p>
    <w:p w14:paraId="1B67FA3C" w14:textId="3FAEEE9C"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A66AF5">
        <w:rPr>
          <w:rFonts w:cs="Nikosh"/>
          <w:b/>
          <w:bCs/>
          <w:sz w:val="24"/>
          <w:szCs w:val="24"/>
        </w:rPr>
        <w:t>৯</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EF7903B" w14:textId="0BE89B74" w:rsidR="00EC3C0D" w:rsidRDefault="00EC3C0D" w:rsidP="00EC3C0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6D78E2">
        <w:rPr>
          <w:rFonts w:cs="Nikosh"/>
          <w:sz w:val="24"/>
          <w:szCs w:val="24"/>
        </w:rPr>
        <w:t xml:space="preserve">খুলনা বিভাগের অনেক জায়গায়; </w:t>
      </w:r>
      <w:r w:rsidR="0072222C">
        <w:rPr>
          <w:rFonts w:cs="Nikosh"/>
          <w:sz w:val="24"/>
          <w:szCs w:val="24"/>
        </w:rPr>
        <w:t>রাজশাহী,</w:t>
      </w:r>
      <w:r w:rsidR="006D78E2">
        <w:rPr>
          <w:rFonts w:cs="Nikosh"/>
          <w:sz w:val="24"/>
          <w:szCs w:val="24"/>
        </w:rPr>
        <w:t xml:space="preserve"> ঢাকা, বরিশাল, চট্টগ্রাম এবং সিলেট</w:t>
      </w:r>
      <w:r w:rsidR="0096371E">
        <w:rPr>
          <w:rFonts w:cs="Nikosh"/>
          <w:sz w:val="24"/>
          <w:szCs w:val="24"/>
        </w:rPr>
        <w:t xml:space="preserve"> </w:t>
      </w:r>
      <w:r w:rsidR="00394558">
        <w:rPr>
          <w:rFonts w:cs="Nikosh"/>
          <w:sz w:val="24"/>
          <w:szCs w:val="24"/>
        </w:rPr>
        <w:t xml:space="preserve">বিভাগের </w:t>
      </w:r>
      <w:r w:rsidR="006D78E2">
        <w:rPr>
          <w:rFonts w:cs="Nikosh"/>
          <w:sz w:val="24"/>
          <w:szCs w:val="24"/>
        </w:rPr>
        <w:t>কিছু কিছু</w:t>
      </w:r>
      <w:r w:rsidR="00394558">
        <w:rPr>
          <w:rFonts w:cs="Nikosh"/>
          <w:sz w:val="24"/>
          <w:szCs w:val="24"/>
        </w:rPr>
        <w:t xml:space="preserve"> জায়গায়</w:t>
      </w:r>
      <w:r w:rsidR="00CA6341">
        <w:rPr>
          <w:rFonts w:cs="Nikosh"/>
          <w:sz w:val="24"/>
          <w:szCs w:val="24"/>
        </w:rPr>
        <w:t xml:space="preserve"> এবং রংপুর ও ময়মনসিংহ বিভাগের দু’এক জায়গায়</w:t>
      </w:r>
      <w:r w:rsidR="00394558">
        <w:rPr>
          <w:rFonts w:cs="Nikosh"/>
          <w:sz w:val="24"/>
          <w:szCs w:val="24"/>
        </w:rPr>
        <w:t xml:space="preserve"> অস্থায়ী দমকা</w:t>
      </w:r>
      <w:r w:rsidR="00A849F9">
        <w:rPr>
          <w:rFonts w:cs="Nikosh"/>
          <w:sz w:val="24"/>
          <w:szCs w:val="24"/>
        </w:rPr>
        <w:t>/ঝড়ো</w:t>
      </w:r>
      <w:r w:rsidR="00394558">
        <w:rPr>
          <w:rFonts w:cs="Nikosh"/>
          <w:sz w:val="24"/>
          <w:szCs w:val="24"/>
        </w:rPr>
        <w:t xml:space="preserve"> হাওয়াসহ বৃষ্টি/বজ্রসহ বৃষ্টি হতে পারে।</w:t>
      </w:r>
    </w:p>
    <w:p w14:paraId="6CB7816C" w14:textId="6809EF7D" w:rsidR="008D645D" w:rsidRPr="00EC3C0D" w:rsidRDefault="008D645D" w:rsidP="00EC3C0D">
      <w:pPr>
        <w:spacing w:line="360" w:lineRule="auto"/>
        <w:jc w:val="both"/>
        <w:rPr>
          <w:rFonts w:cs="Nikosh"/>
          <w:sz w:val="24"/>
          <w:szCs w:val="24"/>
        </w:rPr>
      </w:pPr>
      <w:r w:rsidRPr="00A849F9">
        <w:rPr>
          <w:rFonts w:cs="Nikosh"/>
          <w:b/>
          <w:bCs/>
          <w:sz w:val="24"/>
          <w:szCs w:val="24"/>
        </w:rPr>
        <w:t>তাপপ্রবাহ:</w:t>
      </w:r>
      <w:r>
        <w:rPr>
          <w:rFonts w:cs="Nikosh"/>
          <w:sz w:val="24"/>
          <w:szCs w:val="24"/>
        </w:rPr>
        <w:t xml:space="preserve"> </w:t>
      </w:r>
      <w:r w:rsidR="00FC3EE3">
        <w:rPr>
          <w:rFonts w:cs="Nikosh"/>
          <w:sz w:val="24"/>
          <w:szCs w:val="24"/>
        </w:rPr>
        <w:t xml:space="preserve">রাঙ্গামাটি ও নীলফামারী জেলাসহ </w:t>
      </w:r>
      <w:r w:rsidR="0072222C">
        <w:rPr>
          <w:rFonts w:cs="Nikosh"/>
          <w:sz w:val="24"/>
          <w:szCs w:val="24"/>
        </w:rPr>
        <w:t>সীতাকুন্ড অঞ্চ</w:t>
      </w:r>
      <w:r w:rsidR="00FC3EE3">
        <w:rPr>
          <w:rFonts w:cs="Nikosh"/>
          <w:sz w:val="24"/>
          <w:szCs w:val="24"/>
        </w:rPr>
        <w:t xml:space="preserve">লের </w:t>
      </w:r>
      <w:r>
        <w:rPr>
          <w:rFonts w:cs="Nikosh"/>
          <w:sz w:val="24"/>
          <w:szCs w:val="24"/>
        </w:rPr>
        <w:t xml:space="preserve">উপর দিয়ে মৃদু তাপ প্রবাহ বয়ে যাচ্ছে এবং তা </w:t>
      </w:r>
      <w:r w:rsidR="00B117AF">
        <w:rPr>
          <w:rFonts w:cs="Nikosh"/>
          <w:sz w:val="24"/>
          <w:szCs w:val="24"/>
        </w:rPr>
        <w:t>প্রশমিত</w:t>
      </w:r>
      <w:r w:rsidR="003363FF">
        <w:rPr>
          <w:rFonts w:cs="Nikosh"/>
          <w:sz w:val="24"/>
          <w:szCs w:val="24"/>
        </w:rPr>
        <w:t xml:space="preserve"> হতে</w:t>
      </w:r>
      <w:r>
        <w:rPr>
          <w:rFonts w:cs="Nikosh"/>
          <w:sz w:val="24"/>
          <w:szCs w:val="24"/>
        </w:rPr>
        <w:t xml:space="preserve"> পারে।</w:t>
      </w:r>
    </w:p>
    <w:p w14:paraId="2554345E" w14:textId="77777777" w:rsidR="00B451B1" w:rsidRPr="00EC3C0D" w:rsidRDefault="00EC3C0D" w:rsidP="00B451B1">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B451B1" w:rsidRPr="00C871EC">
        <w:rPr>
          <w:rFonts w:cs="Nikosh" w:hint="cs"/>
          <w:sz w:val="24"/>
          <w:szCs w:val="24"/>
        </w:rPr>
        <w:t>সারাদেশে</w:t>
      </w:r>
      <w:r w:rsidR="00B451B1" w:rsidRPr="00C871EC">
        <w:rPr>
          <w:rFonts w:cs="Nikosh"/>
          <w:sz w:val="24"/>
          <w:szCs w:val="24"/>
        </w:rPr>
        <w:t xml:space="preserve"> </w:t>
      </w:r>
      <w:r w:rsidR="00B451B1" w:rsidRPr="00C871EC">
        <w:rPr>
          <w:rFonts w:cs="Nikosh" w:hint="cs"/>
          <w:sz w:val="24"/>
          <w:szCs w:val="24"/>
        </w:rPr>
        <w:t>দিন</w:t>
      </w:r>
      <w:r w:rsidR="00B451B1">
        <w:rPr>
          <w:rFonts w:cs="Nikosh"/>
          <w:sz w:val="24"/>
          <w:szCs w:val="24"/>
        </w:rPr>
        <w:t>ের</w:t>
      </w:r>
      <w:r w:rsidR="00B451B1" w:rsidRPr="00C871EC">
        <w:rPr>
          <w:rFonts w:cs="Nikosh"/>
          <w:sz w:val="24"/>
          <w:szCs w:val="24"/>
        </w:rPr>
        <w:t xml:space="preserve"> </w:t>
      </w:r>
      <w:r w:rsidR="00B451B1" w:rsidRPr="00C871EC">
        <w:rPr>
          <w:rFonts w:cs="Nikosh" w:hint="cs"/>
          <w:sz w:val="24"/>
          <w:szCs w:val="24"/>
        </w:rPr>
        <w:t>এবং</w:t>
      </w:r>
      <w:r w:rsidR="00B451B1" w:rsidRPr="00C871EC">
        <w:rPr>
          <w:rFonts w:cs="Nikosh"/>
          <w:sz w:val="24"/>
          <w:szCs w:val="24"/>
        </w:rPr>
        <w:t xml:space="preserve"> </w:t>
      </w:r>
      <w:r w:rsidR="00B451B1" w:rsidRPr="00C871EC">
        <w:rPr>
          <w:rFonts w:cs="Nikosh" w:hint="cs"/>
          <w:sz w:val="24"/>
          <w:szCs w:val="24"/>
        </w:rPr>
        <w:t>রাতের</w:t>
      </w:r>
      <w:r w:rsidR="00B451B1">
        <w:rPr>
          <w:rFonts w:cs="Nikosh"/>
          <w:sz w:val="24"/>
          <w:szCs w:val="24"/>
        </w:rPr>
        <w:t xml:space="preserve"> তাপমাত্রা প্রায় সামান্য হ্রাস পেতে </w:t>
      </w:r>
      <w:r w:rsidR="00B451B1" w:rsidRPr="00C871EC">
        <w:rPr>
          <w:rFonts w:cs="Nikosh" w:hint="cs"/>
          <w:sz w:val="24"/>
          <w:szCs w:val="24"/>
        </w:rPr>
        <w:t>পারে</w:t>
      </w:r>
      <w:r w:rsidR="00B451B1">
        <w:rPr>
          <w:rFonts w:cs="Nikosh"/>
          <w:sz w:val="24"/>
          <w:szCs w:val="24"/>
        </w:rPr>
        <w:t>।</w:t>
      </w:r>
    </w:p>
    <w:p w14:paraId="5EF8BC5F" w14:textId="2A69B0EC" w:rsidR="00EC3C0D" w:rsidRPr="00EC3C0D" w:rsidRDefault="00EC3C0D" w:rsidP="00EC3C0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২০</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075F8220" w14:textId="29BBCA42" w:rsidR="00EC3C0D" w:rsidRPr="00EC3C0D"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4121C">
        <w:rPr>
          <w:rFonts w:cs="Nikosh"/>
          <w:sz w:val="24"/>
          <w:szCs w:val="24"/>
        </w:rPr>
        <w:t>রাজশাহী, রংপুর ও খুলনা বিভাগের অনেক জায়গায় এবং</w:t>
      </w:r>
      <w:r w:rsidR="0072222C">
        <w:rPr>
          <w:rFonts w:cs="Nikosh"/>
          <w:sz w:val="24"/>
          <w:szCs w:val="24"/>
        </w:rPr>
        <w:t xml:space="preserve"> ময়মনসিংহ, ঢাকা, বরিশাল, চট্টগ্রাম এবং সিলেট</w:t>
      </w:r>
      <w:r w:rsidR="006A27C3">
        <w:rPr>
          <w:rFonts w:cs="Nikosh"/>
          <w:sz w:val="24"/>
          <w:szCs w:val="24"/>
        </w:rPr>
        <w:t xml:space="preserve"> </w:t>
      </w:r>
      <w:r w:rsidR="00C871EC" w:rsidRPr="00C871EC">
        <w:rPr>
          <w:rFonts w:cs="Nikosh" w:hint="cs"/>
          <w:sz w:val="24"/>
          <w:szCs w:val="24"/>
        </w:rPr>
        <w:t>বিভাগে</w:t>
      </w:r>
      <w:r w:rsidR="000210E4">
        <w:rPr>
          <w:rFonts w:cs="Nikosh"/>
          <w:sz w:val="24"/>
          <w:szCs w:val="24"/>
        </w:rPr>
        <w:t>র দু’এক জায়গায় অস্থায়ী দমকা</w:t>
      </w:r>
      <w:r w:rsidR="0072222C">
        <w:rPr>
          <w:rFonts w:cs="Nikosh"/>
          <w:sz w:val="24"/>
          <w:szCs w:val="24"/>
        </w:rPr>
        <w:t>/ঝড়ো</w:t>
      </w:r>
      <w:r w:rsidR="000210E4">
        <w:rPr>
          <w:rFonts w:cs="Nikosh"/>
          <w:sz w:val="24"/>
          <w:szCs w:val="24"/>
        </w:rPr>
        <w:t xml:space="preserve"> হাওয়াসহ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 xml:space="preserve"> </w:t>
      </w:r>
      <w:r w:rsidR="000210E4">
        <w:rPr>
          <w:rFonts w:cs="Nikosh"/>
          <w:sz w:val="24"/>
          <w:szCs w:val="24"/>
        </w:rPr>
        <w:t>হতে পারে</w:t>
      </w:r>
      <w:r w:rsidR="00C871EC" w:rsidRPr="00C871EC">
        <w:rPr>
          <w:rFonts w:cs="Nikosh" w:hint="cs"/>
          <w:sz w:val="24"/>
          <w:szCs w:val="24"/>
        </w:rPr>
        <w:t>।</w:t>
      </w:r>
      <w:r w:rsidR="00C871EC" w:rsidRPr="00C871EC">
        <w:rPr>
          <w:rFonts w:cs="Nikosh"/>
          <w:sz w:val="24"/>
          <w:szCs w:val="24"/>
        </w:rPr>
        <w:t xml:space="preserve"> </w:t>
      </w:r>
    </w:p>
    <w:p w14:paraId="760FB188" w14:textId="52735F1D"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সারাদেশে</w:t>
      </w:r>
      <w:r w:rsidR="00C871EC" w:rsidRPr="00C871EC">
        <w:rPr>
          <w:rFonts w:cs="Nikosh"/>
          <w:sz w:val="24"/>
          <w:szCs w:val="24"/>
        </w:rPr>
        <w:t xml:space="preserve"> </w:t>
      </w:r>
      <w:r w:rsidR="00C871EC" w:rsidRPr="00C871EC">
        <w:rPr>
          <w:rFonts w:cs="Nikosh" w:hint="cs"/>
          <w:sz w:val="24"/>
          <w:szCs w:val="24"/>
        </w:rPr>
        <w:t>দিন</w:t>
      </w:r>
      <w:r w:rsidR="0014661E">
        <w:rPr>
          <w:rFonts w:cs="Nikosh"/>
          <w:sz w:val="24"/>
          <w:szCs w:val="24"/>
        </w:rPr>
        <w:t>ের</w:t>
      </w:r>
      <w:r w:rsidR="00A204C6">
        <w:rPr>
          <w:rFonts w:cs="Nikosh"/>
          <w:sz w:val="24"/>
          <w:szCs w:val="24"/>
        </w:rPr>
        <w:t xml:space="preserve"> তাপমাত্রা (১-৩) ডিগ্রী সে. হ্রাস পেতে পারে</w:t>
      </w:r>
      <w:r w:rsidR="00C871EC" w:rsidRPr="00C871EC">
        <w:rPr>
          <w:rFonts w:cs="Nikosh"/>
          <w:sz w:val="24"/>
          <w:szCs w:val="24"/>
        </w:rPr>
        <w:t xml:space="preserve"> </w:t>
      </w:r>
      <w:r w:rsidR="0014661E" w:rsidRPr="00C871EC">
        <w:rPr>
          <w:rFonts w:cs="Nikosh" w:hint="cs"/>
          <w:sz w:val="24"/>
          <w:szCs w:val="24"/>
        </w:rPr>
        <w:t>এবং</w:t>
      </w:r>
      <w:r w:rsidR="0014661E" w:rsidRPr="00C871EC">
        <w:rPr>
          <w:rFonts w:cs="Nikosh"/>
          <w:sz w:val="24"/>
          <w:szCs w:val="24"/>
        </w:rPr>
        <w:t xml:space="preserve"> </w:t>
      </w:r>
      <w:r w:rsidR="0014661E" w:rsidRPr="00C871EC">
        <w:rPr>
          <w:rFonts w:cs="Nikosh" w:hint="cs"/>
          <w:sz w:val="24"/>
          <w:szCs w:val="24"/>
        </w:rPr>
        <w:t>রাতের</w:t>
      </w:r>
      <w:r w:rsidR="0014661E">
        <w:rPr>
          <w:rFonts w:cs="Nikosh"/>
          <w:sz w:val="24"/>
          <w:szCs w:val="24"/>
        </w:rPr>
        <w:t xml:space="preserve"> তাপমাত্রা </w:t>
      </w:r>
      <w:r w:rsidR="0072222C">
        <w:rPr>
          <w:rFonts w:cs="Nikosh"/>
          <w:sz w:val="24"/>
          <w:szCs w:val="24"/>
        </w:rPr>
        <w:t xml:space="preserve">সামান্য হ্রাস পেতে </w:t>
      </w:r>
      <w:r w:rsidR="0014661E" w:rsidRPr="00C871EC">
        <w:rPr>
          <w:rFonts w:cs="Nikosh" w:hint="cs"/>
          <w:sz w:val="24"/>
          <w:szCs w:val="24"/>
        </w:rPr>
        <w:t>পারে</w:t>
      </w:r>
      <w:r w:rsidR="0014661E">
        <w:rPr>
          <w:rFonts w:cs="Nikosh"/>
          <w:sz w:val="24"/>
          <w:szCs w:val="24"/>
        </w:rPr>
        <w:t>।</w:t>
      </w:r>
    </w:p>
    <w:p w14:paraId="531A992E" w14:textId="3FDE5AAF" w:rsidR="00EC3C0D" w:rsidRPr="00EC3C0D" w:rsidRDefault="00EC3C0D" w:rsidP="00EC3C0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4F55D3">
        <w:rPr>
          <w:rFonts w:cs="Nikosh"/>
          <w:b/>
          <w:bCs/>
          <w:sz w:val="24"/>
          <w:szCs w:val="24"/>
        </w:rPr>
        <w:t>২</w:t>
      </w:r>
      <w:r w:rsidR="00A66AF5">
        <w:rPr>
          <w:rFonts w:cs="Nikosh"/>
          <w:b/>
          <w:bCs/>
          <w:sz w:val="24"/>
          <w:szCs w:val="24"/>
        </w:rPr>
        <w:t>১</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DAB9A7A" w14:textId="38716F92"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72222C">
        <w:rPr>
          <w:rFonts w:cs="Nikosh"/>
          <w:sz w:val="24"/>
          <w:szCs w:val="24"/>
        </w:rPr>
        <w:t xml:space="preserve">রাজশাহী, ময়মনসিংহ, ঢাকা, খুলনা, বরিশাল ও সিলেট বিভাগের কিছু কিছু জায়গায় এবং রংপুর ও চট্টগ্রাম বিভাগের দু’এক জায়গায় </w:t>
      </w:r>
      <w:r w:rsidR="0014661E">
        <w:rPr>
          <w:rFonts w:cs="Nikosh"/>
          <w:sz w:val="24"/>
          <w:szCs w:val="24"/>
        </w:rPr>
        <w:t>অস্থায়ী দমকা</w:t>
      </w:r>
      <w:r w:rsidR="0072222C">
        <w:rPr>
          <w:rFonts w:cs="Nikosh"/>
          <w:sz w:val="24"/>
          <w:szCs w:val="24"/>
        </w:rPr>
        <w:t>/ঝড়ো</w:t>
      </w:r>
      <w:r w:rsidR="0014661E">
        <w:rPr>
          <w:rFonts w:cs="Nikosh"/>
          <w:sz w:val="24"/>
          <w:szCs w:val="24"/>
        </w:rPr>
        <w:t xml:space="preserve"> হাওয়াসহ</w:t>
      </w:r>
      <w:r w:rsidR="0014661E" w:rsidRPr="00C871EC">
        <w:rPr>
          <w:rFonts w:cs="Nikosh"/>
          <w:sz w:val="24"/>
          <w:szCs w:val="24"/>
        </w:rPr>
        <w:t xml:space="preserve"> </w:t>
      </w:r>
      <w:r w:rsidR="0014661E" w:rsidRPr="00C871EC">
        <w:rPr>
          <w:rFonts w:cs="Nikosh" w:hint="cs"/>
          <w:sz w:val="24"/>
          <w:szCs w:val="24"/>
        </w:rPr>
        <w:t>বৃষ্টি</w:t>
      </w:r>
      <w:r w:rsidR="0014661E" w:rsidRPr="00C871EC">
        <w:rPr>
          <w:rFonts w:cs="Nikosh"/>
          <w:sz w:val="24"/>
          <w:szCs w:val="24"/>
        </w:rPr>
        <w:t>/</w:t>
      </w:r>
      <w:r w:rsidR="0014661E" w:rsidRPr="00C871EC">
        <w:rPr>
          <w:rFonts w:cs="Nikosh" w:hint="cs"/>
          <w:sz w:val="24"/>
          <w:szCs w:val="24"/>
        </w:rPr>
        <w:t>বজ্রসহ</w:t>
      </w:r>
      <w:r w:rsidR="0014661E" w:rsidRPr="00C871EC">
        <w:rPr>
          <w:rFonts w:cs="Nikosh"/>
          <w:sz w:val="24"/>
          <w:szCs w:val="24"/>
        </w:rPr>
        <w:t xml:space="preserve"> </w:t>
      </w:r>
      <w:r w:rsidR="0014661E" w:rsidRPr="00C871EC">
        <w:rPr>
          <w:rFonts w:cs="Nikosh" w:hint="cs"/>
          <w:sz w:val="24"/>
          <w:szCs w:val="24"/>
        </w:rPr>
        <w:t>বৃষ্টি</w:t>
      </w:r>
      <w:r w:rsidR="0014661E" w:rsidRPr="00C871EC">
        <w:rPr>
          <w:rFonts w:cs="Nikosh"/>
          <w:sz w:val="24"/>
          <w:szCs w:val="24"/>
        </w:rPr>
        <w:t xml:space="preserve"> </w:t>
      </w:r>
      <w:r w:rsidR="0014661E">
        <w:rPr>
          <w:rFonts w:cs="Nikosh"/>
          <w:sz w:val="24"/>
          <w:szCs w:val="24"/>
        </w:rPr>
        <w:t>হতে পারে</w:t>
      </w:r>
      <w:r w:rsidR="0014661E" w:rsidRPr="00C871EC">
        <w:rPr>
          <w:rFonts w:cs="Nikosh" w:hint="cs"/>
          <w:sz w:val="24"/>
          <w:szCs w:val="24"/>
        </w:rPr>
        <w:t>।</w:t>
      </w:r>
      <w:r w:rsidR="0014661E">
        <w:rPr>
          <w:rFonts w:cs="Nikosh"/>
          <w:sz w:val="24"/>
          <w:szCs w:val="24"/>
        </w:rPr>
        <w:t xml:space="preserve">  </w:t>
      </w:r>
    </w:p>
    <w:p w14:paraId="2753C10F" w14:textId="592EE6FB" w:rsidR="00C871EC"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470F7F" w:rsidRPr="00C871EC">
        <w:rPr>
          <w:rFonts w:cs="Nikosh" w:hint="cs"/>
          <w:sz w:val="24"/>
          <w:szCs w:val="24"/>
        </w:rPr>
        <w:t>সারাদেশে</w:t>
      </w:r>
      <w:r w:rsidR="00470F7F" w:rsidRPr="00C871EC">
        <w:rPr>
          <w:rFonts w:cs="Nikosh"/>
          <w:sz w:val="24"/>
          <w:szCs w:val="24"/>
        </w:rPr>
        <w:t xml:space="preserve"> </w:t>
      </w:r>
      <w:r w:rsidR="00470F7F" w:rsidRPr="00C871EC">
        <w:rPr>
          <w:rFonts w:cs="Nikosh" w:hint="cs"/>
          <w:sz w:val="24"/>
          <w:szCs w:val="24"/>
        </w:rPr>
        <w:t>দিন</w:t>
      </w:r>
      <w:r w:rsidR="0096371E">
        <w:rPr>
          <w:rFonts w:cs="Nikosh"/>
          <w:sz w:val="24"/>
          <w:szCs w:val="24"/>
        </w:rPr>
        <w:t xml:space="preserve">ের </w:t>
      </w:r>
      <w:r w:rsidR="009A7CB2">
        <w:rPr>
          <w:rFonts w:cs="Nikosh"/>
          <w:sz w:val="24"/>
          <w:szCs w:val="24"/>
        </w:rPr>
        <w:t xml:space="preserve">তাপমাত্রা </w:t>
      </w:r>
      <w:r w:rsidR="006C5087">
        <w:rPr>
          <w:rFonts w:cs="Nikosh"/>
          <w:sz w:val="24"/>
          <w:szCs w:val="24"/>
        </w:rPr>
        <w:t xml:space="preserve">সামান্য বৃদ্ধি </w:t>
      </w:r>
      <w:r w:rsidR="009A7CB2">
        <w:rPr>
          <w:rFonts w:cs="Nikosh"/>
          <w:sz w:val="24"/>
          <w:szCs w:val="24"/>
        </w:rPr>
        <w:t xml:space="preserve">পেতে পারে </w:t>
      </w:r>
      <w:r w:rsidR="00470F7F" w:rsidRPr="00C871EC">
        <w:rPr>
          <w:rFonts w:cs="Nikosh" w:hint="cs"/>
          <w:sz w:val="24"/>
          <w:szCs w:val="24"/>
        </w:rPr>
        <w:t>এবং</w:t>
      </w:r>
      <w:r w:rsidR="00470F7F" w:rsidRPr="00C871EC">
        <w:rPr>
          <w:rFonts w:cs="Nikosh"/>
          <w:sz w:val="24"/>
          <w:szCs w:val="24"/>
        </w:rPr>
        <w:t xml:space="preserve"> </w:t>
      </w:r>
      <w:r w:rsidR="00470F7F" w:rsidRPr="00C871EC">
        <w:rPr>
          <w:rFonts w:cs="Nikosh" w:hint="cs"/>
          <w:sz w:val="24"/>
          <w:szCs w:val="24"/>
        </w:rPr>
        <w:t>রাতের</w:t>
      </w:r>
      <w:r w:rsidR="00470F7F" w:rsidRPr="00C871EC">
        <w:rPr>
          <w:rFonts w:cs="Nikosh"/>
          <w:sz w:val="24"/>
          <w:szCs w:val="24"/>
        </w:rPr>
        <w:t xml:space="preserve"> </w:t>
      </w:r>
      <w:r w:rsidR="00470F7F" w:rsidRPr="00C871EC">
        <w:rPr>
          <w:rFonts w:cs="Nikosh" w:hint="cs"/>
          <w:sz w:val="24"/>
          <w:szCs w:val="24"/>
        </w:rPr>
        <w:t>তাপমাত্রা</w:t>
      </w:r>
      <w:r w:rsidR="00470F7F" w:rsidRPr="00C871EC">
        <w:rPr>
          <w:rFonts w:cs="Nikosh"/>
          <w:sz w:val="24"/>
          <w:szCs w:val="24"/>
        </w:rPr>
        <w:t xml:space="preserve"> </w:t>
      </w:r>
      <w:r w:rsidR="006C5087">
        <w:rPr>
          <w:rFonts w:cs="Nikosh"/>
          <w:sz w:val="24"/>
          <w:szCs w:val="24"/>
        </w:rPr>
        <w:t>প্রায় অপরিবর্তিত থাকতে</w:t>
      </w:r>
      <w:r w:rsidR="009A7CB2">
        <w:rPr>
          <w:rFonts w:cs="Nikosh"/>
          <w:sz w:val="24"/>
          <w:szCs w:val="24"/>
        </w:rPr>
        <w:t xml:space="preserve"> </w:t>
      </w:r>
      <w:r w:rsidR="00470F7F" w:rsidRPr="00C871EC">
        <w:rPr>
          <w:rFonts w:cs="Nikosh" w:hint="cs"/>
          <w:sz w:val="24"/>
          <w:szCs w:val="24"/>
        </w:rPr>
        <w:t>পারে</w:t>
      </w:r>
      <w:r w:rsidR="00470F7F" w:rsidRPr="00C871EC">
        <w:rPr>
          <w:rFonts w:cs="Nikosh"/>
          <w:sz w:val="24"/>
          <w:szCs w:val="24"/>
        </w:rPr>
        <w:t xml:space="preserve"> </w:t>
      </w:r>
      <w:r w:rsidR="00470F7F" w:rsidRPr="00C871EC">
        <w:rPr>
          <w:rFonts w:cs="Nikosh" w:hint="cs"/>
          <w:sz w:val="24"/>
          <w:szCs w:val="24"/>
        </w:rPr>
        <w:t>।</w:t>
      </w:r>
    </w:p>
    <w:p w14:paraId="53B4438D" w14:textId="4B6E7BA0" w:rsidR="00EC3C0D" w:rsidRPr="00EC3C0D" w:rsidRDefault="00EC3C0D" w:rsidP="00EC3C0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60993">
        <w:rPr>
          <w:rFonts w:cs="Nikosh"/>
          <w:sz w:val="24"/>
          <w:szCs w:val="24"/>
        </w:rPr>
        <w:t>দিন এবং রাতের তাপমাত্রা বৃদ্ধি পেতে পারে।</w:t>
      </w:r>
    </w:p>
    <w:p w14:paraId="41E32212" w14:textId="127954BB" w:rsidR="00E34E6C" w:rsidRPr="00415872" w:rsidRDefault="004C661D" w:rsidP="00EC3C0D">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11462690" w:rsidR="006701D3" w:rsidRPr="009273B6" w:rsidRDefault="00EC3C0D" w:rsidP="00E4541E">
            <w:pPr>
              <w:rPr>
                <w:rFonts w:cs="Nikosh"/>
                <w:sz w:val="24"/>
                <w:szCs w:val="24"/>
              </w:rPr>
            </w:pPr>
            <w:r w:rsidRPr="009273B6">
              <w:rPr>
                <w:rFonts w:cs="Nikosh"/>
                <w:sz w:val="24"/>
                <w:szCs w:val="24"/>
                <w:lang w:bidi="bn-IN"/>
              </w:rPr>
              <w:t>৩</w:t>
            </w:r>
            <w:r w:rsidR="00BB4ED3">
              <w:rPr>
                <w:rFonts w:cs="Nikosh"/>
                <w:sz w:val="24"/>
                <w:szCs w:val="24"/>
                <w:lang w:bidi="bn-IN"/>
              </w:rPr>
              <w:t>৩.৫</w:t>
            </w:r>
          </w:p>
        </w:tc>
        <w:tc>
          <w:tcPr>
            <w:tcW w:w="918" w:type="dxa"/>
            <w:tcBorders>
              <w:top w:val="single" w:sz="4" w:space="0" w:color="auto"/>
              <w:left w:val="single" w:sz="4" w:space="0" w:color="auto"/>
              <w:bottom w:val="single" w:sz="4" w:space="0" w:color="auto"/>
              <w:right w:val="single" w:sz="4" w:space="0" w:color="auto"/>
            </w:tcBorders>
            <w:hideMark/>
          </w:tcPr>
          <w:p w14:paraId="25BBB217" w14:textId="3FDDA87B" w:rsidR="006701D3" w:rsidRPr="0096371E" w:rsidRDefault="00EC3C0D" w:rsidP="00E4541E">
            <w:pPr>
              <w:rPr>
                <w:rStyle w:val="BookTitle"/>
                <w:rFonts w:cstheme="minorBidi"/>
                <w:b w:val="0"/>
                <w:bCs w:val="0"/>
                <w:sz w:val="24"/>
                <w:szCs w:val="24"/>
                <w:rtl/>
                <w:lang w:bidi="bn-IN"/>
              </w:rPr>
            </w:pPr>
            <w:r w:rsidRPr="0096371E">
              <w:rPr>
                <w:rStyle w:val="BookTitle"/>
                <w:rFonts w:cs="Nikosh"/>
                <w:b w:val="0"/>
                <w:bCs w:val="0"/>
                <w:sz w:val="24"/>
                <w:szCs w:val="24"/>
                <w:cs/>
                <w:lang w:bidi="bn-IN"/>
              </w:rPr>
              <w:t>৩</w:t>
            </w:r>
            <w:r w:rsidR="0014661E">
              <w:rPr>
                <w:rStyle w:val="BookTitle"/>
                <w:rFonts w:cs="Nikosh"/>
                <w:b w:val="0"/>
                <w:bCs w:val="0"/>
                <w:sz w:val="24"/>
                <w:szCs w:val="24"/>
                <w:cs/>
                <w:lang w:bidi="bn-IN"/>
              </w:rPr>
              <w:t>৪.</w:t>
            </w:r>
            <w:r w:rsidR="00BB4ED3">
              <w:rPr>
                <w:rStyle w:val="BookTitle"/>
                <w:rFonts w:cs="Nikosh"/>
                <w:b w:val="0"/>
                <w:bCs w:val="0"/>
                <w:sz w:val="24"/>
                <w:szCs w:val="24"/>
                <w:cs/>
                <w:lang w:bidi="bn-IN"/>
              </w:rPr>
              <w:t>৪</w:t>
            </w:r>
          </w:p>
        </w:tc>
        <w:tc>
          <w:tcPr>
            <w:tcW w:w="1003" w:type="dxa"/>
            <w:tcBorders>
              <w:top w:val="single" w:sz="4" w:space="0" w:color="auto"/>
              <w:left w:val="single" w:sz="4" w:space="0" w:color="auto"/>
              <w:bottom w:val="single" w:sz="4" w:space="0" w:color="auto"/>
              <w:right w:val="single" w:sz="4" w:space="0" w:color="auto"/>
            </w:tcBorders>
            <w:hideMark/>
          </w:tcPr>
          <w:p w14:paraId="2CABECC1" w14:textId="26F5ECC8" w:rsidR="00B21C14" w:rsidRPr="00BB4ED3" w:rsidRDefault="00EC3C0D" w:rsidP="007A2940">
            <w:pPr>
              <w:rPr>
                <w:rFonts w:cs="Nikosh"/>
                <w:b/>
                <w:bCs/>
                <w:sz w:val="24"/>
                <w:szCs w:val="24"/>
                <w:u w:val="single"/>
                <w:lang w:bidi="bn-IN"/>
              </w:rPr>
            </w:pPr>
            <w:r w:rsidRPr="00BB4ED3">
              <w:rPr>
                <w:rFonts w:cs="Nikosh"/>
                <w:b/>
                <w:bCs/>
                <w:sz w:val="24"/>
                <w:szCs w:val="24"/>
                <w:u w:val="single"/>
                <w:cs/>
                <w:lang w:bidi="bn-IN"/>
              </w:rPr>
              <w:t>৩</w:t>
            </w:r>
            <w:r w:rsidR="00BB4ED3" w:rsidRPr="00BB4ED3">
              <w:rPr>
                <w:rFonts w:cs="Nikosh"/>
                <w:b/>
                <w:bCs/>
                <w:sz w:val="24"/>
                <w:szCs w:val="24"/>
                <w:u w:val="single"/>
                <w:cs/>
                <w:lang w:bidi="bn-IN"/>
              </w:rPr>
              <w:t>৬.০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5A0FE119" w:rsidR="006701D3" w:rsidRPr="00415872" w:rsidRDefault="00043068" w:rsidP="007A2940">
            <w:pPr>
              <w:rPr>
                <w:rFonts w:cs="Nikosh"/>
                <w:sz w:val="24"/>
                <w:szCs w:val="24"/>
                <w:lang w:bidi="bn-IN"/>
              </w:rPr>
            </w:pPr>
            <w:r>
              <w:rPr>
                <w:rFonts w:cs="Nikosh"/>
                <w:sz w:val="24"/>
                <w:szCs w:val="24"/>
                <w:cs/>
                <w:lang w:bidi="bn-IN"/>
              </w:rPr>
              <w:t>৩</w:t>
            </w:r>
            <w:r w:rsidR="000C5A9C">
              <w:rPr>
                <w:rFonts w:cs="Nikosh"/>
                <w:sz w:val="24"/>
                <w:szCs w:val="24"/>
                <w:cs/>
                <w:lang w:bidi="bn-IN"/>
              </w:rPr>
              <w:t>২.০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6D4A8469" w:rsidR="00097EC0" w:rsidRPr="004D38F0" w:rsidRDefault="00504A3D" w:rsidP="007A2940">
            <w:pPr>
              <w:rPr>
                <w:rFonts w:cs="Nikosh"/>
                <w:sz w:val="24"/>
                <w:szCs w:val="24"/>
                <w:lang w:bidi="bn-IN"/>
              </w:rPr>
            </w:pPr>
            <w:r>
              <w:rPr>
                <w:rFonts w:cs="Nikosh"/>
                <w:sz w:val="24"/>
                <w:szCs w:val="24"/>
                <w:cs/>
                <w:lang w:bidi="bn-IN"/>
              </w:rPr>
              <w:t>৩</w:t>
            </w:r>
            <w:r w:rsidR="000C5A9C">
              <w:rPr>
                <w:rFonts w:cs="Nikosh"/>
                <w:sz w:val="24"/>
                <w:szCs w:val="24"/>
                <w:cs/>
                <w:lang w:bidi="bn-IN"/>
              </w:rPr>
              <w:t>৩.৬</w:t>
            </w:r>
          </w:p>
        </w:tc>
        <w:tc>
          <w:tcPr>
            <w:tcW w:w="992" w:type="dxa"/>
            <w:tcBorders>
              <w:top w:val="single" w:sz="4" w:space="0" w:color="auto"/>
              <w:left w:val="single" w:sz="4" w:space="0" w:color="auto"/>
              <w:bottom w:val="single" w:sz="4" w:space="0" w:color="auto"/>
              <w:right w:val="single" w:sz="4" w:space="0" w:color="auto"/>
            </w:tcBorders>
            <w:hideMark/>
          </w:tcPr>
          <w:p w14:paraId="3186A108" w14:textId="3F47EBAA" w:rsidR="006701D3" w:rsidRPr="0014661E" w:rsidRDefault="00994F02" w:rsidP="007A2940">
            <w:pPr>
              <w:rPr>
                <w:rFonts w:cs="Nikosh"/>
                <w:b/>
                <w:bCs/>
                <w:sz w:val="24"/>
                <w:szCs w:val="24"/>
                <w:u w:val="single"/>
                <w:lang w:bidi="bn-IN"/>
              </w:rPr>
            </w:pPr>
            <w:r w:rsidRPr="0014661E">
              <w:rPr>
                <w:rFonts w:cs="Nikosh"/>
                <w:b/>
                <w:bCs/>
                <w:sz w:val="24"/>
                <w:szCs w:val="24"/>
                <w:u w:val="single"/>
                <w:cs/>
                <w:lang w:bidi="bn-IN"/>
              </w:rPr>
              <w:t>৩</w:t>
            </w:r>
            <w:r w:rsidR="001D17D5">
              <w:rPr>
                <w:rFonts w:cs="Nikosh"/>
                <w:b/>
                <w:bCs/>
                <w:sz w:val="24"/>
                <w:szCs w:val="24"/>
                <w:u w:val="single"/>
                <w:cs/>
                <w:lang w:bidi="bn-IN"/>
              </w:rPr>
              <w:t>৬.</w:t>
            </w:r>
            <w:r w:rsidR="000C5A9C">
              <w:rPr>
                <w:rFonts w:cs="Nikosh"/>
                <w:b/>
                <w:bCs/>
                <w:sz w:val="24"/>
                <w:szCs w:val="24"/>
                <w:u w:val="single"/>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76349687" w:rsidR="006701D3" w:rsidRPr="0014661E" w:rsidRDefault="00ED6A5F" w:rsidP="007A2940">
            <w:pPr>
              <w:rPr>
                <w:rStyle w:val="BookTitle"/>
                <w:rFonts w:cs="Nikosh"/>
                <w:b w:val="0"/>
                <w:bCs w:val="0"/>
                <w:sz w:val="24"/>
                <w:szCs w:val="24"/>
                <w:lang w:bidi="bn-IN"/>
              </w:rPr>
            </w:pPr>
            <w:r w:rsidRPr="0014661E">
              <w:rPr>
                <w:rStyle w:val="BookTitle"/>
                <w:rFonts w:cs="Nikosh"/>
                <w:b w:val="0"/>
                <w:bCs w:val="0"/>
                <w:sz w:val="24"/>
                <w:szCs w:val="24"/>
                <w:cs/>
                <w:lang w:bidi="bn-IN"/>
              </w:rPr>
              <w:t>৩</w:t>
            </w:r>
            <w:r w:rsidR="001D17D5">
              <w:rPr>
                <w:rStyle w:val="BookTitle"/>
                <w:rFonts w:cs="Nikosh"/>
                <w:b w:val="0"/>
                <w:bCs w:val="0"/>
                <w:sz w:val="24"/>
                <w:szCs w:val="24"/>
                <w:cs/>
                <w:lang w:bidi="bn-IN"/>
              </w:rPr>
              <w:t>৩</w:t>
            </w:r>
            <w:r w:rsidR="0014661E" w:rsidRPr="0014661E">
              <w:rPr>
                <w:rStyle w:val="BookTitle"/>
                <w:rFonts w:cs="Nikosh"/>
                <w:b w:val="0"/>
                <w:bCs w:val="0"/>
                <w:sz w:val="24"/>
                <w:szCs w:val="24"/>
                <w:cs/>
                <w:lang w:bidi="bn-IN"/>
              </w:rPr>
              <w:t>.</w:t>
            </w:r>
            <w:r w:rsidR="000C5A9C">
              <w:rPr>
                <w:rStyle w:val="BookTitle"/>
                <w:rFonts w:cs="Nikosh"/>
                <w:b w:val="0"/>
                <w:bCs w:val="0"/>
                <w:sz w:val="24"/>
                <w:szCs w:val="24"/>
                <w:cs/>
                <w:lang w:bidi="bn-IN"/>
              </w:rPr>
              <w:t>৫</w:t>
            </w:r>
          </w:p>
        </w:tc>
        <w:tc>
          <w:tcPr>
            <w:tcW w:w="1134" w:type="dxa"/>
            <w:tcBorders>
              <w:top w:val="single" w:sz="4" w:space="0" w:color="auto"/>
              <w:left w:val="single" w:sz="4" w:space="0" w:color="auto"/>
              <w:bottom w:val="single" w:sz="4" w:space="0" w:color="auto"/>
              <w:right w:val="single" w:sz="4" w:space="0" w:color="auto"/>
            </w:tcBorders>
            <w:hideMark/>
          </w:tcPr>
          <w:p w14:paraId="6702AB15" w14:textId="41DFB12C" w:rsidR="006701D3" w:rsidRPr="00A4360E" w:rsidRDefault="00ED6A5F" w:rsidP="00372E87">
            <w:pPr>
              <w:rPr>
                <w:rFonts w:cs="Nikosh"/>
                <w:sz w:val="24"/>
                <w:szCs w:val="24"/>
                <w:lang w:bidi="bn-IN"/>
              </w:rPr>
            </w:pPr>
            <w:r>
              <w:rPr>
                <w:rFonts w:cs="Nikosh"/>
                <w:sz w:val="24"/>
                <w:szCs w:val="24"/>
                <w:cs/>
                <w:lang w:bidi="bn-IN"/>
              </w:rPr>
              <w:t>৩</w:t>
            </w:r>
            <w:r w:rsidR="000C5A9C">
              <w:rPr>
                <w:rFonts w:cs="Nikosh"/>
                <w:sz w:val="24"/>
                <w:szCs w:val="24"/>
                <w:cs/>
                <w:lang w:bidi="bn-IN"/>
              </w:rPr>
              <w:t>৩.৭</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04C1AC75" w:rsidR="007B34EE" w:rsidRPr="00B8219F" w:rsidRDefault="000902F9" w:rsidP="00E4541E">
            <w:pPr>
              <w:rPr>
                <w:rFonts w:cs="Nikosh"/>
                <w:sz w:val="24"/>
                <w:szCs w:val="24"/>
                <w:lang w:bidi="bn-IN"/>
              </w:rPr>
            </w:pPr>
            <w:r>
              <w:rPr>
                <w:rFonts w:cs="Nikosh" w:hint="cs"/>
                <w:sz w:val="24"/>
                <w:szCs w:val="24"/>
                <w:cs/>
                <w:lang w:bidi="bn-IN"/>
              </w:rPr>
              <w:t>১</w:t>
            </w:r>
            <w:r w:rsidR="0096371E">
              <w:rPr>
                <w:rFonts w:cs="Nikosh"/>
                <w:sz w:val="24"/>
                <w:szCs w:val="24"/>
                <w:cs/>
                <w:lang w:bidi="bn-IN"/>
              </w:rPr>
              <w:t>৯</w:t>
            </w:r>
            <w:r w:rsidR="005E3164">
              <w:rPr>
                <w:rFonts w:cs="Nikosh"/>
                <w:sz w:val="24"/>
                <w:szCs w:val="24"/>
                <w:cs/>
                <w:lang w:bidi="bn-IN"/>
              </w:rPr>
              <w:t>.</w:t>
            </w:r>
            <w:r w:rsidR="001D17D5">
              <w:rPr>
                <w:rFonts w:cs="Nikosh"/>
                <w:sz w:val="24"/>
                <w:szCs w:val="24"/>
                <w:cs/>
                <w:lang w:bidi="bn-IN"/>
              </w:rPr>
              <w:t>১</w:t>
            </w:r>
          </w:p>
        </w:tc>
        <w:tc>
          <w:tcPr>
            <w:tcW w:w="918" w:type="dxa"/>
            <w:tcBorders>
              <w:top w:val="single" w:sz="4" w:space="0" w:color="auto"/>
              <w:left w:val="single" w:sz="4" w:space="0" w:color="auto"/>
              <w:bottom w:val="single" w:sz="4" w:space="0" w:color="auto"/>
              <w:right w:val="single" w:sz="4" w:space="0" w:color="auto"/>
            </w:tcBorders>
            <w:hideMark/>
          </w:tcPr>
          <w:p w14:paraId="4DC056EE" w14:textId="24C887F4" w:rsidR="006701D3" w:rsidRPr="00AE1001" w:rsidRDefault="00BB4ED3" w:rsidP="005E67A1">
            <w:pPr>
              <w:rPr>
                <w:rFonts w:cs="Nikosh"/>
                <w:sz w:val="24"/>
                <w:szCs w:val="24"/>
                <w:lang w:bidi="bn-IN"/>
              </w:rPr>
            </w:pPr>
            <w:r>
              <w:rPr>
                <w:rFonts w:cs="Nikosh"/>
                <w:sz w:val="24"/>
                <w:szCs w:val="24"/>
                <w:cs/>
                <w:lang w:bidi="bn-IN"/>
              </w:rPr>
              <w:t>১৯.৮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6A33ADF0" w:rsidR="006701D3" w:rsidRPr="00503BF8" w:rsidRDefault="00AA72B2" w:rsidP="005E67A1">
            <w:pPr>
              <w:rPr>
                <w:rFonts w:cs="Nikosh"/>
                <w:b/>
                <w:bCs/>
                <w:sz w:val="24"/>
                <w:szCs w:val="24"/>
                <w:u w:val="single"/>
                <w:lang w:bidi="bn-IN"/>
              </w:rPr>
            </w:pPr>
            <w:r w:rsidRPr="00503BF8">
              <w:rPr>
                <w:rFonts w:cs="Nikosh"/>
                <w:b/>
                <w:bCs/>
                <w:sz w:val="24"/>
                <w:szCs w:val="24"/>
                <w:u w:val="single"/>
                <w:cs/>
                <w:lang w:bidi="bn-IN"/>
              </w:rPr>
              <w:t>১</w:t>
            </w:r>
            <w:r w:rsidR="00BB4ED3">
              <w:rPr>
                <w:rFonts w:cs="Nikosh"/>
                <w:b/>
                <w:bCs/>
                <w:sz w:val="24"/>
                <w:szCs w:val="24"/>
                <w:u w:val="single"/>
                <w:cs/>
                <w:lang w:bidi="bn-IN"/>
              </w:rPr>
              <w:t>৪.৮</w:t>
            </w:r>
          </w:p>
        </w:tc>
        <w:tc>
          <w:tcPr>
            <w:tcW w:w="1134" w:type="dxa"/>
            <w:tcBorders>
              <w:top w:val="single" w:sz="4" w:space="0" w:color="auto"/>
              <w:left w:val="single" w:sz="4" w:space="0" w:color="auto"/>
              <w:bottom w:val="single" w:sz="4" w:space="0" w:color="auto"/>
              <w:right w:val="single" w:sz="4" w:space="0" w:color="auto"/>
            </w:tcBorders>
            <w:hideMark/>
          </w:tcPr>
          <w:p w14:paraId="64871901" w14:textId="4B8BCFC0" w:rsidR="00DE0864" w:rsidRPr="00415872" w:rsidRDefault="001D17D5" w:rsidP="005E67A1">
            <w:pPr>
              <w:rPr>
                <w:rFonts w:cs="Nikosh"/>
                <w:sz w:val="24"/>
                <w:szCs w:val="24"/>
                <w:lang w:bidi="bn-IN"/>
              </w:rPr>
            </w:pPr>
            <w:r>
              <w:rPr>
                <w:rFonts w:cs="Nikosh"/>
                <w:sz w:val="24"/>
                <w:szCs w:val="24"/>
                <w:cs/>
                <w:lang w:bidi="bn-IN"/>
              </w:rPr>
              <w:t>২১.০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0B5F5B4C" w:rsidR="006701D3" w:rsidRPr="00043068" w:rsidRDefault="000C5A9C" w:rsidP="005E67A1">
            <w:pPr>
              <w:rPr>
                <w:rFonts w:cs="Nikosh"/>
                <w:sz w:val="24"/>
                <w:szCs w:val="24"/>
              </w:rPr>
            </w:pPr>
            <w:r>
              <w:rPr>
                <w:rFonts w:cs="Nikosh"/>
                <w:sz w:val="24"/>
                <w:szCs w:val="24"/>
                <w:cs/>
                <w:lang w:bidi="bn-IN"/>
              </w:rPr>
              <w:t>১৯.৯</w:t>
            </w:r>
          </w:p>
        </w:tc>
        <w:tc>
          <w:tcPr>
            <w:tcW w:w="992" w:type="dxa"/>
            <w:tcBorders>
              <w:top w:val="single" w:sz="4" w:space="0" w:color="auto"/>
              <w:left w:val="single" w:sz="4" w:space="0" w:color="auto"/>
              <w:bottom w:val="single" w:sz="4" w:space="0" w:color="auto"/>
              <w:right w:val="single" w:sz="4" w:space="0" w:color="auto"/>
            </w:tcBorders>
            <w:hideMark/>
          </w:tcPr>
          <w:p w14:paraId="33D309D5" w14:textId="2085FD6C" w:rsidR="003348FB" w:rsidRPr="008C0293" w:rsidRDefault="000C5A9C" w:rsidP="005E67A1">
            <w:pPr>
              <w:rPr>
                <w:rStyle w:val="Strong"/>
                <w:rFonts w:cs="Nikosh"/>
                <w:b w:val="0"/>
                <w:bCs w:val="0"/>
                <w:sz w:val="24"/>
                <w:szCs w:val="24"/>
                <w:lang w:bidi="bn-IN"/>
              </w:rPr>
            </w:pPr>
            <w:r>
              <w:rPr>
                <w:rStyle w:val="Strong"/>
                <w:rFonts w:cs="Nikosh"/>
                <w:b w:val="0"/>
                <w:bCs w:val="0"/>
                <w:sz w:val="24"/>
                <w:szCs w:val="24"/>
                <w:cs/>
                <w:lang w:bidi="bn-IN"/>
              </w:rPr>
              <w:t>২০.০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6E4E127B" w:rsidR="006701D3" w:rsidRPr="00D37928" w:rsidRDefault="001D17D5" w:rsidP="005E67A1">
            <w:pPr>
              <w:rPr>
                <w:rFonts w:cs="Nikosh"/>
                <w:sz w:val="24"/>
                <w:szCs w:val="24"/>
                <w:lang w:bidi="bn-IN"/>
              </w:rPr>
            </w:pPr>
            <w:r>
              <w:rPr>
                <w:rFonts w:cs="Nikosh"/>
                <w:sz w:val="24"/>
                <w:szCs w:val="24"/>
                <w:cs/>
                <w:lang w:bidi="bn-IN"/>
              </w:rPr>
              <w:t>২</w:t>
            </w:r>
            <w:r w:rsidR="000C5A9C">
              <w:rPr>
                <w:rFonts w:cs="Nikosh"/>
                <w:sz w:val="24"/>
                <w:szCs w:val="24"/>
                <w:cs/>
                <w:lang w:bidi="bn-IN"/>
              </w:rPr>
              <w:t>২.৪</w:t>
            </w:r>
          </w:p>
        </w:tc>
        <w:tc>
          <w:tcPr>
            <w:tcW w:w="1134" w:type="dxa"/>
            <w:tcBorders>
              <w:top w:val="single" w:sz="4" w:space="0" w:color="auto"/>
              <w:left w:val="single" w:sz="4" w:space="0" w:color="auto"/>
              <w:bottom w:val="single" w:sz="4" w:space="0" w:color="auto"/>
              <w:right w:val="single" w:sz="4" w:space="0" w:color="auto"/>
            </w:tcBorders>
            <w:hideMark/>
          </w:tcPr>
          <w:p w14:paraId="550A96B9" w14:textId="4214ED88" w:rsidR="00A5571B" w:rsidRPr="00810AA2" w:rsidRDefault="00E93BE4" w:rsidP="00A5571B">
            <w:pPr>
              <w:tabs>
                <w:tab w:val="left" w:pos="242"/>
                <w:tab w:val="center" w:pos="459"/>
              </w:tabs>
              <w:rPr>
                <w:rFonts w:cs="Nikosh"/>
                <w:sz w:val="24"/>
                <w:szCs w:val="24"/>
                <w:lang w:bidi="bn-IN"/>
              </w:rPr>
            </w:pPr>
            <w:r>
              <w:rPr>
                <w:rFonts w:cs="Nikosh"/>
                <w:sz w:val="24"/>
                <w:szCs w:val="24"/>
                <w:cs/>
                <w:lang w:bidi="bn-IN"/>
              </w:rPr>
              <w:t>২</w:t>
            </w:r>
            <w:r w:rsidR="001D17D5">
              <w:rPr>
                <w:rFonts w:cs="Nikosh"/>
                <w:sz w:val="24"/>
                <w:szCs w:val="24"/>
                <w:cs/>
                <w:lang w:bidi="bn-IN"/>
              </w:rPr>
              <w:t>০.</w:t>
            </w:r>
            <w:r w:rsidR="000C5A9C">
              <w:rPr>
                <w:rFonts w:cs="Nikosh"/>
                <w:sz w:val="24"/>
                <w:szCs w:val="24"/>
                <w:cs/>
                <w:lang w:bidi="bn-IN"/>
              </w:rPr>
              <w:t>০</w:t>
            </w:r>
          </w:p>
        </w:tc>
      </w:tr>
    </w:tbl>
    <w:p w14:paraId="3F801EB4" w14:textId="77777777" w:rsidR="00612C1D" w:rsidRDefault="00612C1D" w:rsidP="009106E3">
      <w:pPr>
        <w:pStyle w:val="NoSpacing"/>
        <w:spacing w:line="20" w:lineRule="atLeast"/>
        <w:jc w:val="both"/>
        <w:rPr>
          <w:rStyle w:val="BookTitle"/>
          <w:rFonts w:cs="Nikosh"/>
          <w:b w:val="0"/>
          <w:bCs w:val="0"/>
          <w:sz w:val="24"/>
          <w:szCs w:val="24"/>
          <w:cs/>
          <w:lang w:bidi="bn-IN"/>
        </w:rPr>
      </w:pPr>
    </w:p>
    <w:p w14:paraId="13C70839" w14:textId="0B787DCD"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সৈয়দপুর, সীতাকুন্ড, রাঙ্গামাটি</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766922">
        <w:rPr>
          <w:rStyle w:val="BookTitle"/>
          <w:rFonts w:cs="Nikosh"/>
          <w:b w:val="0"/>
          <w:bCs w:val="0"/>
          <w:sz w:val="24"/>
          <w:szCs w:val="24"/>
          <w:cs/>
          <w:lang w:bidi="bn-IN"/>
        </w:rPr>
        <w:t>৬.</w:t>
      </w:r>
      <w:r w:rsidR="00E72747">
        <w:rPr>
          <w:rStyle w:val="BookTitle"/>
          <w:rFonts w:cs="Nikosh"/>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A808B7">
        <w:rPr>
          <w:rStyle w:val="BookTitle"/>
          <w:rFonts w:cs="Nikosh"/>
          <w:b w:val="0"/>
          <w:bCs w:val="0"/>
          <w:sz w:val="24"/>
          <w:szCs w:val="24"/>
          <w:cs/>
          <w:lang w:bidi="bn-IN"/>
        </w:rPr>
        <w:t>তেঁতুলিয়া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B23851">
        <w:rPr>
          <w:rStyle w:val="BookTitle"/>
          <w:rFonts w:cs="Nikosh"/>
          <w:b w:val="0"/>
          <w:bCs w:val="0"/>
          <w:sz w:val="24"/>
          <w:szCs w:val="24"/>
          <w:cs/>
          <w:lang w:bidi="bn-IN"/>
        </w:rPr>
        <w:t>৪</w:t>
      </w:r>
      <w:r w:rsidR="00C732C9">
        <w:rPr>
          <w:rStyle w:val="BookTitle"/>
          <w:rFonts w:cs="Nikosh"/>
          <w:b w:val="0"/>
          <w:bCs w:val="0"/>
          <w:sz w:val="24"/>
          <w:szCs w:val="24"/>
          <w:cs/>
          <w:lang w:bidi="bn-IN"/>
        </w:rPr>
        <w:t>.</w:t>
      </w:r>
      <w:r w:rsidR="00B23851">
        <w:rPr>
          <w:rStyle w:val="BookTitle"/>
          <w:rFonts w:cs="Nikosh"/>
          <w:b w:val="0"/>
          <w:bCs w:val="0"/>
          <w:sz w:val="24"/>
          <w:szCs w:val="24"/>
          <w:cs/>
          <w:lang w:bidi="bn-IN"/>
        </w:rPr>
        <w:t>৮</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9B3BAF0" w14:textId="6801B81C" w:rsidR="001A4B4F" w:rsidRDefault="00FA7205" w:rsidP="00E808A9">
      <w:pPr>
        <w:pStyle w:val="NoSpacing"/>
        <w:spacing w:line="20" w:lineRule="atLeast"/>
        <w:jc w:val="both"/>
        <w:rPr>
          <w:rStyle w:val="BookTitle"/>
          <w:rFonts w:cs="Nikosh"/>
          <w:sz w:val="22"/>
          <w:szCs w:val="22"/>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2AB620" w14:textId="77777777" w:rsidR="001A4B4F" w:rsidRDefault="001A4B4F"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lastRenderedPageBreak/>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1D08F47B"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w:t>
      </w:r>
      <w:r w:rsidR="00A66AF5">
        <w:rPr>
          <w:rStyle w:val="Strong"/>
          <w:rFonts w:cs="Nikosh"/>
          <w:b w:val="0"/>
          <w:bCs w:val="0"/>
          <w:sz w:val="24"/>
          <w:szCs w:val="24"/>
          <w:cs/>
          <w:lang w:bidi="bn-IN"/>
        </w:rPr>
        <w:t>৭</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994F02">
        <w:rPr>
          <w:rStyle w:val="Strong"/>
          <w:rFonts w:cs="Nikosh"/>
          <w:b w:val="0"/>
          <w:bCs w:val="0"/>
          <w:sz w:val="24"/>
          <w:szCs w:val="24"/>
          <w:cs/>
          <w:lang w:bidi="bn-IN"/>
        </w:rPr>
        <w:t>১</w:t>
      </w:r>
      <w:r w:rsidR="00A66AF5">
        <w:rPr>
          <w:rStyle w:val="Strong"/>
          <w:rFonts w:cs="Nikosh"/>
          <w:b w:val="0"/>
          <w:bCs w:val="0"/>
          <w:sz w:val="24"/>
          <w:szCs w:val="24"/>
          <w:cs/>
          <w:lang w:bidi="bn-IN"/>
        </w:rPr>
        <w:t>৮</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503BF8">
        <w:rPr>
          <w:rStyle w:val="Strong"/>
          <w:rFonts w:cs="Nikosh"/>
          <w:b w:val="0"/>
          <w:bCs w:val="0"/>
          <w:sz w:val="24"/>
          <w:szCs w:val="24"/>
          <w:cs/>
          <w:lang w:bidi="bn-IN"/>
        </w:rPr>
        <w:t>২</w:t>
      </w:r>
      <w:r w:rsidR="00D463D6">
        <w:rPr>
          <w:rStyle w:val="Strong"/>
          <w:rFonts w:cs="Nikosh"/>
          <w:b w:val="0"/>
          <w:bCs w:val="0"/>
          <w:sz w:val="24"/>
          <w:szCs w:val="24"/>
          <w:cs/>
          <w:lang w:bidi="bn-IN"/>
        </w:rPr>
        <w:t>৮</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51C8E97D" w:rsidR="0045269F" w:rsidRPr="00D463D6" w:rsidRDefault="00D463D6" w:rsidP="0011735D">
            <w:pPr>
              <w:rPr>
                <w:rFonts w:cs="Nikosh"/>
                <w:sz w:val="22"/>
                <w:szCs w:val="22"/>
                <w:rtl/>
                <w:lang w:bidi="bn-IN"/>
              </w:rPr>
            </w:pPr>
            <w:r w:rsidRPr="00D463D6">
              <w:rPr>
                <w:rFonts w:cs="Nikosh"/>
                <w:sz w:val="22"/>
                <w:szCs w:val="22"/>
                <w:cs/>
                <w:lang w:bidi="bn-IN"/>
              </w:rPr>
              <w:t>১</w:t>
            </w:r>
            <w:r w:rsidRPr="00D463D6">
              <w:rPr>
                <w:rFonts w:cs="Nikosh"/>
                <w:cs/>
                <w:lang w:bidi="bn-IN"/>
              </w:rPr>
              <w:t>৪</w:t>
            </w:r>
          </w:p>
        </w:tc>
        <w:tc>
          <w:tcPr>
            <w:tcW w:w="1952" w:type="dxa"/>
            <w:tcBorders>
              <w:bottom w:val="nil"/>
            </w:tcBorders>
            <w:tcMar>
              <w:left w:w="115" w:type="dxa"/>
              <w:right w:w="115" w:type="dxa"/>
            </w:tcMar>
          </w:tcPr>
          <w:p w14:paraId="10687E18" w14:textId="5487CF5D" w:rsidR="0045269F" w:rsidRPr="00E755FF" w:rsidRDefault="001A4CEF" w:rsidP="004B3C2D">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3674303A" w:rsidR="0045269F" w:rsidRPr="00E755FF" w:rsidRDefault="00D463D6" w:rsidP="004B3C2D">
            <w:pPr>
              <w:widowControl w:val="0"/>
              <w:rPr>
                <w:rFonts w:cs="Nikosh"/>
                <w:sz w:val="22"/>
                <w:szCs w:val="22"/>
                <w:lang w:bidi="bn-IN"/>
              </w:rPr>
            </w:pPr>
            <w:r>
              <w:rPr>
                <w:rFonts w:cs="Nikosh"/>
                <w:sz w:val="22"/>
                <w:szCs w:val="22"/>
                <w:cs/>
                <w:lang w:bidi="bn-IN"/>
              </w:rPr>
              <w:t>১</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E480161" w:rsidR="0045269F" w:rsidRPr="0032031C" w:rsidRDefault="00D463D6" w:rsidP="004B3C2D">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4B3C2D">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3EA414AC" w:rsidR="0045269F" w:rsidRPr="0032031C" w:rsidRDefault="00C732C9" w:rsidP="004B3C2D">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722B4DCE" w:rsidR="0045269F" w:rsidRPr="0032031C" w:rsidRDefault="00C732C9"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1A247E81" w:rsidR="0045269F" w:rsidRPr="0032031C" w:rsidRDefault="00D463D6" w:rsidP="004B3C2D">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43FE73F" w:rsidR="0045269F" w:rsidRPr="0032031C" w:rsidRDefault="00D463D6" w:rsidP="004B3C2D">
            <w:pPr>
              <w:widowControl w:val="0"/>
              <w:rPr>
                <w:rFonts w:cs="Nikosh"/>
                <w:sz w:val="22"/>
                <w:szCs w:val="22"/>
                <w:rtl/>
                <w:cs/>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4E650D33" w:rsidR="0045269F" w:rsidRPr="0032031C" w:rsidRDefault="00D463D6" w:rsidP="004B3C2D">
            <w:pPr>
              <w:rPr>
                <w:rFonts w:cs="Nikosh"/>
                <w:sz w:val="22"/>
                <w:szCs w:val="22"/>
                <w:rtl/>
                <w:cs/>
                <w:lang w:bidi="bn-IN"/>
              </w:rPr>
            </w:pPr>
            <w:r>
              <w:rPr>
                <w:rFonts w:cs="Nikosh"/>
                <w:sz w:val="22"/>
                <w:szCs w:val="22"/>
                <w:lang w:bidi="bn-IN"/>
              </w:rPr>
              <w:t>৬</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5608D024" w:rsidR="0045269F" w:rsidRPr="0032031C" w:rsidRDefault="00D463D6" w:rsidP="004B3C2D">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64CD7B8D" w:rsidR="0045269F" w:rsidRPr="008D57B4" w:rsidRDefault="00C732C9" w:rsidP="00673DA0">
            <w:pPr>
              <w:widowControl w:val="0"/>
              <w:shd w:val="clear" w:color="auto" w:fill="D9D9D9" w:themeFill="background1" w:themeFillShade="D9"/>
              <w:rPr>
                <w:rFonts w:cs="Nikosh"/>
                <w:b/>
                <w:bCs/>
                <w:sz w:val="24"/>
                <w:szCs w:val="24"/>
                <w:rtl/>
                <w:lang w:bidi="bn-IN"/>
              </w:rPr>
            </w:pPr>
            <w:r>
              <w:rPr>
                <w:rFonts w:cs="Nikosh"/>
                <w:b/>
                <w:bCs/>
                <w:sz w:val="24"/>
                <w:szCs w:val="24"/>
                <w:lang w:bidi="bn-IN"/>
              </w:rPr>
              <w:t>২</w:t>
            </w:r>
            <w:r w:rsidR="00D463D6">
              <w:rPr>
                <w:rFonts w:cs="Nikosh"/>
                <w:b/>
                <w:bCs/>
                <w:sz w:val="24"/>
                <w:szCs w:val="24"/>
                <w:lang w:bidi="bn-IN"/>
              </w:rPr>
              <w:t>৮</w:t>
            </w:r>
          </w:p>
        </w:tc>
        <w:tc>
          <w:tcPr>
            <w:tcW w:w="1952" w:type="dxa"/>
            <w:shd w:val="clear" w:color="auto" w:fill="D9D9D9" w:themeFill="background1" w:themeFillShade="D9"/>
            <w:tcMar>
              <w:left w:w="115" w:type="dxa"/>
              <w:right w:w="115" w:type="dxa"/>
            </w:tcMar>
          </w:tcPr>
          <w:p w14:paraId="156AE00E" w14:textId="050A0B2F" w:rsidR="0045269F" w:rsidRPr="004C3C03" w:rsidRDefault="001A4CEF" w:rsidP="004B3C2D">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04D4270B" w:rsidR="0045269F" w:rsidRPr="004C3C03" w:rsidRDefault="00D463D6" w:rsidP="00A96E8A">
            <w:pPr>
              <w:widowControl w:val="0"/>
              <w:shd w:val="clear" w:color="auto" w:fill="D9D9D9" w:themeFill="background1" w:themeFillShade="D9"/>
              <w:rPr>
                <w:rFonts w:cs="Nikosh"/>
                <w:b/>
                <w:bCs/>
                <w:sz w:val="22"/>
                <w:szCs w:val="22"/>
                <w:lang w:bidi="bn-IN"/>
              </w:rPr>
            </w:pPr>
            <w:r>
              <w:rPr>
                <w:rFonts w:cs="Nikosh"/>
                <w:b/>
                <w:bCs/>
                <w:sz w:val="22"/>
                <w:szCs w:val="22"/>
                <w:cs/>
                <w:lang w:bidi="bn-IN"/>
              </w:rPr>
              <w:t>১</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6164ED01" w:rsidR="00AB57CE" w:rsidRPr="00514467" w:rsidRDefault="00B215CD" w:rsidP="004936DF">
      <w:pPr>
        <w:widowControl w:val="0"/>
        <w:ind w:left="5040"/>
        <w:rPr>
          <w:rFonts w:cs="Nikosh"/>
          <w:sz w:val="24"/>
          <w:szCs w:val="24"/>
        </w:rPr>
      </w:pPr>
      <w:r w:rsidRPr="00514467">
        <w:rPr>
          <w:rFonts w:cs="Nikosh"/>
          <w:sz w:val="24"/>
          <w:szCs w:val="24"/>
        </w:rPr>
        <w:t>স্বাক্ষরিত/</w:t>
      </w:r>
      <w:r w:rsidR="00ED6A5F">
        <w:rPr>
          <w:rFonts w:cs="Nikosh"/>
          <w:sz w:val="24"/>
          <w:szCs w:val="24"/>
        </w:rPr>
        <w:t>১</w:t>
      </w:r>
      <w:r w:rsidR="00567442">
        <w:rPr>
          <w:rFonts w:cs="Nikosh"/>
          <w:sz w:val="24"/>
          <w:szCs w:val="24"/>
        </w:rPr>
        <w:t>৯</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54A98FEA"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CC1837">
        <w:rPr>
          <w:rFonts w:cs="Nikosh"/>
          <w:sz w:val="24"/>
          <w:szCs w:val="24"/>
          <w:lang w:bidi="bn-IN"/>
        </w:rPr>
        <w:t>৮</w:t>
      </w:r>
      <w:r w:rsidR="003F5389">
        <w:rPr>
          <w:rFonts w:cs="Nikosh"/>
          <w:sz w:val="24"/>
          <w:szCs w:val="24"/>
          <w:lang w:bidi="bn-IN"/>
        </w:rPr>
        <w:t>৫</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ED6A5F">
        <w:rPr>
          <w:rFonts w:cs="Nikosh"/>
          <w:sz w:val="24"/>
          <w:szCs w:val="24"/>
          <w:cs/>
          <w:lang w:bidi="bn-BD"/>
        </w:rPr>
        <w:t>১</w:t>
      </w:r>
      <w:r w:rsidR="003F5389">
        <w:rPr>
          <w:rFonts w:cs="Nikosh"/>
          <w:sz w:val="24"/>
          <w:szCs w:val="24"/>
          <w:cs/>
          <w:lang w:bidi="bn-BD"/>
        </w:rPr>
        <w:t>৯</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lastRenderedPageBreak/>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7A5FC443" w:rsidR="00417340" w:rsidRDefault="000E3EEB" w:rsidP="000E3EEB">
      <w:pPr>
        <w:widowControl w:val="0"/>
        <w:ind w:left="6480"/>
        <w:rPr>
          <w:rFonts w:cs="Nikosh"/>
          <w:sz w:val="24"/>
          <w:szCs w:val="24"/>
        </w:rPr>
      </w:pPr>
      <w:r w:rsidRPr="00233BA5">
        <w:rPr>
          <w:rFonts w:cs="Nikosh"/>
          <w:sz w:val="24"/>
          <w:szCs w:val="24"/>
        </w:rPr>
        <w:t>স্বাক্ষরিত/</w:t>
      </w:r>
      <w:r w:rsidR="00C64ACA">
        <w:rPr>
          <w:rFonts w:cs="Nikosh"/>
          <w:sz w:val="24"/>
          <w:szCs w:val="24"/>
        </w:rPr>
        <w:t>১</w:t>
      </w:r>
      <w:r w:rsidR="00AA07A0">
        <w:rPr>
          <w:rFonts w:cs="Nikosh"/>
          <w:sz w:val="24"/>
          <w:szCs w:val="24"/>
        </w:rPr>
        <w:t>৯</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997AD7">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79DB" w14:textId="77777777" w:rsidR="00997AD7" w:rsidRDefault="00997AD7" w:rsidP="007F01B5">
      <w:r>
        <w:separator/>
      </w:r>
    </w:p>
  </w:endnote>
  <w:endnote w:type="continuationSeparator" w:id="0">
    <w:p w14:paraId="4E752535" w14:textId="77777777" w:rsidR="00997AD7" w:rsidRDefault="00997AD7"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ACEA" w14:textId="77777777" w:rsidR="00997AD7" w:rsidRDefault="00997AD7" w:rsidP="007F01B5">
      <w:r>
        <w:separator/>
      </w:r>
    </w:p>
  </w:footnote>
  <w:footnote w:type="continuationSeparator" w:id="0">
    <w:p w14:paraId="70CA6EF6" w14:textId="77777777" w:rsidR="00997AD7" w:rsidRDefault="00997AD7"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17</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22</cp:revision>
  <cp:lastPrinted>2024-03-16T10:15:00Z</cp:lastPrinted>
  <dcterms:created xsi:type="dcterms:W3CDTF">2024-03-19T06:21:00Z</dcterms:created>
  <dcterms:modified xsi:type="dcterms:W3CDTF">2024-03-19T06:38:00Z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